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93" w:rsidRDefault="00D73693">
      <w:r>
        <w:t>от 29.03.2021</w:t>
      </w:r>
    </w:p>
    <w:p w:rsidR="00D73693" w:rsidRDefault="00D73693"/>
    <w:p w:rsidR="00D73693" w:rsidRDefault="00D7369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73693" w:rsidRDefault="00D73693">
      <w:r>
        <w:t>Общество с ограниченной ответственностью «ФОП И КО» ИНН 7727441071</w:t>
      </w:r>
    </w:p>
    <w:p w:rsidR="00D73693" w:rsidRDefault="00D7369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3693"/>
    <w:rsid w:val="00045D12"/>
    <w:rsid w:val="0052439B"/>
    <w:rsid w:val="00B80071"/>
    <w:rsid w:val="00CF2800"/>
    <w:rsid w:val="00D73693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